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98" w:rsidRDefault="00E04098" w:rsidP="00E04098">
      <w:pPr>
        <w:pStyle w:val="a3"/>
      </w:pPr>
      <w:r>
        <w:t>«Утверждаю»</w:t>
      </w:r>
    </w:p>
    <w:p w:rsidR="00E04098" w:rsidRDefault="00E04098" w:rsidP="00E04098">
      <w:pPr>
        <w:pStyle w:val="a3"/>
      </w:pPr>
      <w:r>
        <w:t>Директор ООО «УК «Торговая недвижимость»</w:t>
      </w:r>
    </w:p>
    <w:p w:rsidR="00E04098" w:rsidRDefault="00E04098" w:rsidP="00E04098">
      <w:pPr>
        <w:pStyle w:val="a3"/>
      </w:pPr>
      <w:r>
        <w:t>____________________ Лебеденко О.А.</w:t>
      </w:r>
    </w:p>
    <w:p w:rsidR="00E04098" w:rsidRDefault="00E04098" w:rsidP="00E04098">
      <w:pPr>
        <w:pStyle w:val="a3"/>
      </w:pPr>
      <w:r>
        <w:t xml:space="preserve">Приложение к договору №      </w:t>
      </w:r>
    </w:p>
    <w:p w:rsidR="00115E96" w:rsidRDefault="00115E96"/>
    <w:p w:rsidR="00E04098" w:rsidRPr="00B54C4C" w:rsidRDefault="00E04098" w:rsidP="00E04098">
      <w:pPr>
        <w:spacing w:before="3000"/>
        <w:jc w:val="center"/>
        <w:rPr>
          <w:rFonts w:ascii="Arial" w:hAnsi="Arial" w:cs="Arial"/>
          <w:b/>
        </w:rPr>
      </w:pPr>
      <w:r w:rsidRPr="00B54C4C">
        <w:rPr>
          <w:rFonts w:ascii="Arial" w:hAnsi="Arial" w:cs="Arial"/>
          <w:b/>
        </w:rPr>
        <w:t>Техническое задание</w:t>
      </w:r>
    </w:p>
    <w:p w:rsidR="00E04098" w:rsidRPr="00B54C4C" w:rsidRDefault="00E04098" w:rsidP="00E04098">
      <w:pPr>
        <w:spacing w:before="120"/>
        <w:jc w:val="center"/>
        <w:rPr>
          <w:rFonts w:ascii="Arial" w:hAnsi="Arial" w:cs="Arial"/>
          <w:b/>
        </w:rPr>
      </w:pPr>
      <w:r w:rsidRPr="00B54C4C">
        <w:rPr>
          <w:rFonts w:ascii="Arial" w:hAnsi="Arial" w:cs="Arial"/>
          <w:b/>
        </w:rPr>
        <w:t>на ремонт</w:t>
      </w:r>
      <w:r w:rsidRPr="00E04098">
        <w:rPr>
          <w:rFonts w:ascii="Arial" w:hAnsi="Arial" w:cs="Arial"/>
          <w:b/>
          <w:color w:val="000000"/>
        </w:rPr>
        <w:t xml:space="preserve"> </w:t>
      </w:r>
      <w:proofErr w:type="spellStart"/>
      <w:r w:rsidRPr="00B54C4C">
        <w:rPr>
          <w:rFonts w:ascii="Arial" w:hAnsi="Arial" w:cs="Arial"/>
          <w:b/>
          <w:color w:val="000000"/>
        </w:rPr>
        <w:t>Отмостк</w:t>
      </w:r>
      <w:r>
        <w:rPr>
          <w:rFonts w:ascii="Arial" w:hAnsi="Arial" w:cs="Arial"/>
          <w:b/>
          <w:color w:val="000000"/>
        </w:rPr>
        <w:t>и</w:t>
      </w:r>
      <w:proofErr w:type="spellEnd"/>
      <w:r w:rsidRPr="00B54C4C">
        <w:rPr>
          <w:rFonts w:ascii="Arial" w:hAnsi="Arial" w:cs="Arial"/>
          <w:b/>
        </w:rPr>
        <w:t xml:space="preserve"> объектов ООО «Управляющая компания «Торговая Недвижимость»: </w:t>
      </w:r>
    </w:p>
    <w:p w:rsidR="00E04098" w:rsidRPr="00B54C4C" w:rsidRDefault="00E04098" w:rsidP="00E04098">
      <w:pPr>
        <w:ind w:left="709" w:right="141"/>
        <w:rPr>
          <w:rFonts w:ascii="Arial" w:hAnsi="Arial" w:cs="Arial"/>
          <w:b/>
        </w:rPr>
      </w:pPr>
      <w:r w:rsidRPr="00B54C4C">
        <w:rPr>
          <w:rFonts w:ascii="Arial" w:hAnsi="Arial" w:cs="Arial"/>
          <w:b/>
        </w:rPr>
        <w:t xml:space="preserve">  </w:t>
      </w:r>
    </w:p>
    <w:p w:rsidR="0045622C" w:rsidRDefault="00E04098" w:rsidP="0045622C">
      <w:pPr>
        <w:suppressAutoHyphens/>
        <w:ind w:left="851" w:right="141"/>
        <w:rPr>
          <w:rFonts w:ascii="Arial" w:hAnsi="Arial" w:cs="Arial"/>
        </w:rPr>
      </w:pPr>
      <w:r w:rsidRPr="00B54C4C">
        <w:rPr>
          <w:rFonts w:ascii="Arial" w:hAnsi="Arial" w:cs="Arial"/>
          <w:b/>
        </w:rPr>
        <w:t>Заказчик:</w:t>
      </w:r>
      <w:r w:rsidRPr="00B54C4C">
        <w:rPr>
          <w:rFonts w:ascii="Arial" w:hAnsi="Arial" w:cs="Arial"/>
        </w:rPr>
        <w:t xml:space="preserve">              ООО «УК «Торговая недвижимость»</w:t>
      </w:r>
      <w:r w:rsidR="0045622C">
        <w:rPr>
          <w:rFonts w:ascii="Arial" w:hAnsi="Arial" w:cs="Arial"/>
        </w:rPr>
        <w:t xml:space="preserve">. </w:t>
      </w:r>
      <w:r w:rsidR="0045622C">
        <w:rPr>
          <w:rFonts w:ascii="Arial" w:hAnsi="Arial" w:cs="Arial"/>
        </w:rPr>
        <w:t>В управлении компании 40 468,32 м</w:t>
      </w:r>
      <w:proofErr w:type="gramStart"/>
      <w:r w:rsidR="0045622C">
        <w:rPr>
          <w:rFonts w:ascii="Arial" w:hAnsi="Arial" w:cs="Arial"/>
        </w:rPr>
        <w:t>2</w:t>
      </w:r>
      <w:proofErr w:type="gramEnd"/>
      <w:r w:rsidR="0045622C">
        <w:rPr>
          <w:rFonts w:ascii="Arial" w:hAnsi="Arial" w:cs="Arial"/>
        </w:rPr>
        <w:t xml:space="preserve"> торговых-офисных площадей.</w:t>
      </w:r>
    </w:p>
    <w:p w:rsidR="00E04098" w:rsidRPr="00B54C4C" w:rsidRDefault="00E04098" w:rsidP="00E04098">
      <w:pPr>
        <w:suppressAutoHyphens/>
        <w:ind w:left="851" w:right="141"/>
        <w:rPr>
          <w:rFonts w:ascii="Arial" w:hAnsi="Arial" w:cs="Arial"/>
        </w:rPr>
      </w:pPr>
      <w:bookmarkStart w:id="0" w:name="_GoBack"/>
      <w:bookmarkEnd w:id="0"/>
      <w:r w:rsidRPr="00B54C4C">
        <w:rPr>
          <w:rFonts w:ascii="Arial" w:hAnsi="Arial" w:cs="Arial"/>
        </w:rPr>
        <w:t xml:space="preserve"> </w:t>
      </w:r>
    </w:p>
    <w:p w:rsidR="00E04098" w:rsidRPr="00B54C4C" w:rsidRDefault="00E04098" w:rsidP="00E04098">
      <w:pPr>
        <w:suppressAutoHyphens/>
        <w:ind w:left="851" w:right="141"/>
        <w:rPr>
          <w:rFonts w:ascii="Arial" w:hAnsi="Arial" w:cs="Arial"/>
        </w:rPr>
      </w:pPr>
      <w:r w:rsidRPr="00B54C4C">
        <w:rPr>
          <w:rFonts w:ascii="Arial" w:hAnsi="Arial" w:cs="Arial"/>
          <w:b/>
        </w:rPr>
        <w:t xml:space="preserve">Подрядчик:        </w:t>
      </w:r>
      <w:r w:rsidRPr="00B54C4C">
        <w:rPr>
          <w:rFonts w:ascii="Arial" w:hAnsi="Arial" w:cs="Arial"/>
        </w:rPr>
        <w:t xml:space="preserve"> </w:t>
      </w:r>
    </w:p>
    <w:p w:rsidR="00E04098" w:rsidRPr="00B54C4C" w:rsidRDefault="00E04098" w:rsidP="00E04098">
      <w:pPr>
        <w:suppressAutoHyphens/>
        <w:ind w:left="851" w:right="141"/>
        <w:rPr>
          <w:rFonts w:ascii="Arial" w:hAnsi="Arial" w:cs="Arial"/>
        </w:rPr>
      </w:pPr>
      <w:r w:rsidRPr="00B54C4C">
        <w:rPr>
          <w:rFonts w:ascii="Arial" w:hAnsi="Arial" w:cs="Arial"/>
          <w:b/>
        </w:rPr>
        <w:t>Адрес проведения работ: г. Ульяновск</w:t>
      </w:r>
    </w:p>
    <w:p w:rsidR="00E04098" w:rsidRPr="00B54C4C" w:rsidRDefault="00E04098" w:rsidP="00E04098">
      <w:pPr>
        <w:pStyle w:val="a5"/>
        <w:rPr>
          <w:rFonts w:cs="Arial"/>
          <w:sz w:val="22"/>
          <w:szCs w:val="22"/>
        </w:rPr>
      </w:pPr>
    </w:p>
    <w:p w:rsidR="00E04098" w:rsidRPr="00B54C4C" w:rsidRDefault="00E04098" w:rsidP="00E04098">
      <w:pPr>
        <w:pStyle w:val="a5"/>
        <w:rPr>
          <w:rFonts w:cs="Arial"/>
          <w:sz w:val="22"/>
          <w:szCs w:val="22"/>
        </w:rPr>
      </w:pPr>
    </w:p>
    <w:p w:rsidR="00E04098" w:rsidRPr="00B54C4C" w:rsidRDefault="00E04098" w:rsidP="00E04098">
      <w:pPr>
        <w:pStyle w:val="a5"/>
        <w:spacing w:line="0" w:lineRule="atLeast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          </w:t>
      </w:r>
      <w:r w:rsidRPr="00B54C4C">
        <w:rPr>
          <w:rFonts w:cs="Arial"/>
          <w:b w:val="0"/>
          <w:sz w:val="22"/>
          <w:szCs w:val="22"/>
        </w:rPr>
        <w:t xml:space="preserve">Все проектные и строительно-монтажные работы, производимые на объекте, должны соответствовать требованиям ГОСТ, СНиП, правилам пожарной безопасности, другим нормативным и правовым актам, действующим в Российской Федерации. Качество поставляемых строительных материалов и оборудования </w:t>
      </w:r>
      <w:proofErr w:type="gramStart"/>
      <w:r w:rsidRPr="00B54C4C">
        <w:rPr>
          <w:rFonts w:cs="Arial"/>
          <w:b w:val="0"/>
          <w:sz w:val="22"/>
          <w:szCs w:val="22"/>
        </w:rPr>
        <w:t>р</w:t>
      </w:r>
      <w:proofErr w:type="gramEnd"/>
      <w:r w:rsidRPr="00B54C4C">
        <w:rPr>
          <w:rFonts w:cs="Arial"/>
          <w:b w:val="0"/>
          <w:sz w:val="22"/>
          <w:szCs w:val="22"/>
        </w:rPr>
        <w:t xml:space="preserve"> – должно соответствовать ГОСТам, техническим условиям и другим нормативным документам, установленным законодательством. Качество товара подтверждается сертификатами соответствия (или декларациями соответствия), паспортами качества на каждую партию товара, регистрационными удостоверениями</w:t>
      </w:r>
    </w:p>
    <w:p w:rsidR="00E04098" w:rsidRPr="00B54C4C" w:rsidRDefault="00E04098" w:rsidP="00E04098">
      <w:pPr>
        <w:pStyle w:val="a5"/>
        <w:spacing w:line="0" w:lineRule="atLeast"/>
        <w:jc w:val="left"/>
        <w:rPr>
          <w:rFonts w:cs="Arial"/>
          <w:b w:val="0"/>
          <w:sz w:val="22"/>
          <w:szCs w:val="22"/>
        </w:rPr>
      </w:pPr>
      <w:r w:rsidRPr="00B54C4C">
        <w:rPr>
          <w:rFonts w:cs="Arial"/>
          <w:b w:val="0"/>
          <w:sz w:val="22"/>
          <w:szCs w:val="22"/>
        </w:rPr>
        <w:t>Все работы выполняются Подрядчиком собственным иждивением, включая поставку материалов и оборудования.</w:t>
      </w:r>
    </w:p>
    <w:p w:rsidR="00E04098" w:rsidRPr="00B54C4C" w:rsidRDefault="00E04098" w:rsidP="00E04098">
      <w:pPr>
        <w:spacing w:after="0" w:line="0" w:lineRule="atLeast"/>
        <w:jc w:val="center"/>
        <w:outlineLvl w:val="0"/>
        <w:rPr>
          <w:rFonts w:ascii="Arial" w:hAnsi="Arial" w:cs="Arial"/>
          <w:b/>
        </w:rPr>
      </w:pPr>
      <w:proofErr w:type="gramStart"/>
      <w:r w:rsidRPr="00B54C4C">
        <w:rPr>
          <w:rFonts w:ascii="Arial" w:hAnsi="Arial" w:cs="Arial"/>
          <w:b/>
        </w:rPr>
        <w:t>Общие</w:t>
      </w:r>
      <w:proofErr w:type="gramEnd"/>
      <w:r w:rsidRPr="00B54C4C">
        <w:rPr>
          <w:rFonts w:ascii="Arial" w:hAnsi="Arial" w:cs="Arial"/>
          <w:b/>
        </w:rPr>
        <w:t xml:space="preserve"> требовании:</w:t>
      </w:r>
    </w:p>
    <w:p w:rsidR="00E04098" w:rsidRPr="00B54C4C" w:rsidRDefault="00E04098" w:rsidP="00E04098">
      <w:pPr>
        <w:spacing w:after="0" w:line="0" w:lineRule="atLeast"/>
        <w:ind w:firstLine="18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>Перед началом  работ Подрядчик должен согласовать  график производства работ и образцы применяемых материалов с обязательным предъявлением паспортов и сертификатов. Выполнять работы необходимо обученными и аттестованными специалистами.</w:t>
      </w:r>
    </w:p>
    <w:p w:rsidR="00E04098" w:rsidRPr="00B54C4C" w:rsidRDefault="00E04098" w:rsidP="00E04098">
      <w:pPr>
        <w:spacing w:after="0" w:line="0" w:lineRule="atLeast"/>
        <w:ind w:firstLine="18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>Подрядчик информирует Заказчика за 1 день до начала приемки скрытых работ по мере их готовности. Готовность принимаемых скрытых работ подтверждается подписанием Заказчиком и Подрядчиком актов освидетельствования скрытых работ. После завершения работ Подрядчик обязан предъявить Заказчику  исполнительную документацию.</w:t>
      </w:r>
    </w:p>
    <w:p w:rsidR="00E04098" w:rsidRPr="00B54C4C" w:rsidRDefault="00E04098" w:rsidP="00E04098">
      <w:pPr>
        <w:spacing w:after="0" w:line="0" w:lineRule="atLeast"/>
        <w:ind w:firstLine="180"/>
        <w:jc w:val="both"/>
        <w:rPr>
          <w:rFonts w:ascii="Arial" w:hAnsi="Arial" w:cs="Arial"/>
        </w:rPr>
      </w:pPr>
      <w:r w:rsidRPr="00B54C4C">
        <w:rPr>
          <w:rFonts w:ascii="Arial" w:hAnsi="Arial" w:cs="Arial"/>
          <w:bCs/>
        </w:rPr>
        <w:lastRenderedPageBreak/>
        <w:t xml:space="preserve">Отремонтированные участки </w:t>
      </w:r>
      <w:proofErr w:type="spellStart"/>
      <w:r w:rsidRPr="00B54C4C">
        <w:rPr>
          <w:rFonts w:ascii="Arial" w:hAnsi="Arial" w:cs="Arial"/>
          <w:bCs/>
        </w:rPr>
        <w:t>отмосток</w:t>
      </w:r>
      <w:proofErr w:type="spellEnd"/>
      <w:r w:rsidRPr="00B54C4C">
        <w:rPr>
          <w:rFonts w:ascii="Arial" w:hAnsi="Arial" w:cs="Arial"/>
          <w:bCs/>
        </w:rPr>
        <w:t xml:space="preserve"> должны гарантированно обеспечить отведение атмосферных осадков от фундаментов здания и входов в помещения, в том числе и подвальные.</w:t>
      </w:r>
    </w:p>
    <w:p w:rsidR="00E04098" w:rsidRPr="00B54C4C" w:rsidRDefault="00E04098" w:rsidP="00E04098">
      <w:pPr>
        <w:spacing w:after="0" w:line="0" w:lineRule="atLeast"/>
        <w:ind w:firstLine="180"/>
        <w:jc w:val="both"/>
        <w:rPr>
          <w:rFonts w:ascii="Arial" w:hAnsi="Arial" w:cs="Arial"/>
        </w:rPr>
      </w:pPr>
      <w:r w:rsidRPr="00B54C4C">
        <w:rPr>
          <w:rFonts w:ascii="Arial" w:hAnsi="Arial" w:cs="Arial"/>
          <w:bCs/>
        </w:rPr>
        <w:t xml:space="preserve">Устраиваемые </w:t>
      </w:r>
      <w:proofErr w:type="spellStart"/>
      <w:r w:rsidRPr="00B54C4C">
        <w:rPr>
          <w:rFonts w:ascii="Arial" w:hAnsi="Arial" w:cs="Arial"/>
          <w:bCs/>
        </w:rPr>
        <w:t>отмостки</w:t>
      </w:r>
      <w:proofErr w:type="spellEnd"/>
      <w:r w:rsidRPr="00B54C4C">
        <w:rPr>
          <w:rFonts w:ascii="Arial" w:hAnsi="Arial" w:cs="Arial"/>
          <w:bCs/>
        </w:rPr>
        <w:t xml:space="preserve"> выполняются шириной в 1,0м, с уклоном от стен здания в 10%.</w:t>
      </w:r>
    </w:p>
    <w:p w:rsidR="00E04098" w:rsidRPr="00B54C4C" w:rsidRDefault="00E04098" w:rsidP="00E04098">
      <w:pPr>
        <w:spacing w:after="0" w:line="0" w:lineRule="atLeast"/>
        <w:ind w:firstLine="180"/>
        <w:jc w:val="both"/>
        <w:rPr>
          <w:rFonts w:ascii="Arial" w:hAnsi="Arial" w:cs="Arial"/>
        </w:rPr>
      </w:pPr>
      <w:r w:rsidRPr="00B54C4C">
        <w:rPr>
          <w:rFonts w:ascii="Arial" w:hAnsi="Arial" w:cs="Arial"/>
          <w:bCs/>
        </w:rPr>
        <w:t xml:space="preserve">Узел сопряжения </w:t>
      </w:r>
      <w:proofErr w:type="spellStart"/>
      <w:r w:rsidRPr="00B54C4C">
        <w:rPr>
          <w:rFonts w:ascii="Arial" w:hAnsi="Arial" w:cs="Arial"/>
          <w:bCs/>
        </w:rPr>
        <w:t>отмостки</w:t>
      </w:r>
      <w:proofErr w:type="spellEnd"/>
      <w:r w:rsidRPr="00B54C4C">
        <w:rPr>
          <w:rFonts w:ascii="Arial" w:hAnsi="Arial" w:cs="Arial"/>
          <w:bCs/>
        </w:rPr>
        <w:t xml:space="preserve"> со стеной здания должен быть герметичен. </w:t>
      </w:r>
    </w:p>
    <w:p w:rsidR="00E04098" w:rsidRPr="00B54C4C" w:rsidRDefault="00E04098" w:rsidP="00E04098">
      <w:pPr>
        <w:spacing w:after="0" w:line="0" w:lineRule="atLeast"/>
        <w:ind w:firstLine="180"/>
        <w:jc w:val="both"/>
        <w:rPr>
          <w:rFonts w:ascii="Arial" w:hAnsi="Arial" w:cs="Arial"/>
        </w:rPr>
      </w:pPr>
      <w:r w:rsidRPr="00B54C4C">
        <w:rPr>
          <w:rFonts w:ascii="Arial" w:hAnsi="Arial" w:cs="Arial"/>
          <w:bCs/>
        </w:rPr>
        <w:t xml:space="preserve">В местах установки, на ремонтируемых участках </w:t>
      </w:r>
      <w:proofErr w:type="spellStart"/>
      <w:r w:rsidRPr="00B54C4C">
        <w:rPr>
          <w:rFonts w:ascii="Arial" w:hAnsi="Arial" w:cs="Arial"/>
          <w:bCs/>
        </w:rPr>
        <w:t>отмостки</w:t>
      </w:r>
      <w:proofErr w:type="spellEnd"/>
      <w:r w:rsidRPr="00B54C4C">
        <w:rPr>
          <w:rFonts w:ascii="Arial" w:hAnsi="Arial" w:cs="Arial"/>
          <w:bCs/>
        </w:rPr>
        <w:t xml:space="preserve">, технологического оборудования устраивается примыкание </w:t>
      </w:r>
      <w:proofErr w:type="spellStart"/>
      <w:r w:rsidRPr="00B54C4C">
        <w:rPr>
          <w:rFonts w:ascii="Arial" w:hAnsi="Arial" w:cs="Arial"/>
          <w:bCs/>
        </w:rPr>
        <w:t>отмостки</w:t>
      </w:r>
      <w:proofErr w:type="spellEnd"/>
      <w:r w:rsidRPr="00B54C4C">
        <w:rPr>
          <w:rFonts w:ascii="Arial" w:hAnsi="Arial" w:cs="Arial"/>
          <w:bCs/>
        </w:rPr>
        <w:t xml:space="preserve"> к фундаментам (опорам) данного оборудования.</w:t>
      </w:r>
    </w:p>
    <w:p w:rsidR="00E04098" w:rsidRDefault="00E04098" w:rsidP="00E04098">
      <w:pPr>
        <w:spacing w:after="0" w:line="0" w:lineRule="atLeast"/>
        <w:ind w:firstLine="180"/>
        <w:jc w:val="center"/>
        <w:outlineLvl w:val="0"/>
        <w:rPr>
          <w:rFonts w:ascii="Arial" w:hAnsi="Arial" w:cs="Arial"/>
        </w:rPr>
      </w:pPr>
      <w:r w:rsidRPr="00B54C4C">
        <w:rPr>
          <w:rFonts w:ascii="Arial" w:hAnsi="Arial" w:cs="Arial"/>
          <w:b/>
        </w:rPr>
        <w:t>Требования к качеству работ и материалов</w:t>
      </w:r>
      <w:r w:rsidRPr="00B54C4C">
        <w:rPr>
          <w:rFonts w:ascii="Arial" w:hAnsi="Arial" w:cs="Arial"/>
        </w:rPr>
        <w:t>:</w:t>
      </w:r>
    </w:p>
    <w:p w:rsidR="00E04098" w:rsidRPr="00B54C4C" w:rsidRDefault="00E04098" w:rsidP="00E04098">
      <w:pPr>
        <w:spacing w:after="0" w:line="0" w:lineRule="atLeast"/>
        <w:ind w:firstLine="180"/>
        <w:jc w:val="center"/>
        <w:outlineLvl w:val="0"/>
        <w:rPr>
          <w:rFonts w:ascii="Arial" w:hAnsi="Arial" w:cs="Arial"/>
        </w:rPr>
      </w:pPr>
    </w:p>
    <w:p w:rsidR="00E04098" w:rsidRPr="00B54C4C" w:rsidRDefault="00E04098" w:rsidP="00E04098">
      <w:pPr>
        <w:spacing w:after="0" w:line="0" w:lineRule="atLeast"/>
        <w:ind w:firstLine="18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 xml:space="preserve">Качество выполняемых работ должны удовлетворять требованиям действующих строительных норм и правил (СНиП), государственным стандартам, ТУ, технической документации и другим  нормативным актам. </w:t>
      </w:r>
    </w:p>
    <w:p w:rsidR="00E04098" w:rsidRPr="00B54C4C" w:rsidRDefault="00E04098" w:rsidP="00E04098">
      <w:pPr>
        <w:spacing w:after="0" w:line="0" w:lineRule="atLeast"/>
        <w:ind w:firstLine="18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>Все поставляемые материалы  должны иметь соответствующие сертификаты, технические паспорта и другие документы, удостоверяющие их качество.</w:t>
      </w:r>
    </w:p>
    <w:p w:rsidR="00E04098" w:rsidRPr="00B54C4C" w:rsidRDefault="00E04098" w:rsidP="00E04098">
      <w:pPr>
        <w:spacing w:after="0" w:line="0" w:lineRule="atLeast"/>
        <w:ind w:firstLine="18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>Выполняемая работа по своему качеству должна соответствовать требованиям  Градостроительного  кодекса  Российской Федерации, СНиП  3.01.01.-85 «Организация  строительного  производства», СНиП 12-01-2004 «Организация строительства», СНиП 1203-2001  «Безопасность труда  в строительстве», СНиП 3.04.01-87 «Изоляционные и отделочные покрытия»,  СНиП III-10-75 «Благоустройство территорий».</w:t>
      </w:r>
    </w:p>
    <w:p w:rsidR="00E04098" w:rsidRDefault="00E04098" w:rsidP="00E04098">
      <w:pPr>
        <w:spacing w:after="0" w:line="0" w:lineRule="atLeast"/>
        <w:ind w:firstLine="180"/>
        <w:jc w:val="center"/>
        <w:outlineLvl w:val="0"/>
        <w:rPr>
          <w:rFonts w:ascii="Arial" w:hAnsi="Arial" w:cs="Arial"/>
          <w:b/>
        </w:rPr>
      </w:pPr>
      <w:r w:rsidRPr="00B54C4C">
        <w:rPr>
          <w:rFonts w:ascii="Arial" w:hAnsi="Arial" w:cs="Arial"/>
          <w:b/>
        </w:rPr>
        <w:t>Требования к безопасности выполнения работ:</w:t>
      </w:r>
    </w:p>
    <w:p w:rsidR="00E04098" w:rsidRPr="00B54C4C" w:rsidRDefault="00E04098" w:rsidP="00E04098">
      <w:pPr>
        <w:spacing w:after="0" w:line="0" w:lineRule="atLeast"/>
        <w:ind w:firstLine="180"/>
        <w:jc w:val="center"/>
        <w:outlineLvl w:val="0"/>
        <w:rPr>
          <w:rFonts w:ascii="Arial" w:hAnsi="Arial" w:cs="Arial"/>
          <w:b/>
        </w:rPr>
      </w:pPr>
    </w:p>
    <w:p w:rsidR="00E04098" w:rsidRPr="00B54C4C" w:rsidRDefault="00E04098" w:rsidP="00E04098">
      <w:pPr>
        <w:spacing w:after="0" w:line="0" w:lineRule="atLeast"/>
        <w:ind w:firstLine="18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>При выполнении работ Подрядчик должен руководствоваться действующими строительными нормами  и правилами пожарной безопасности  и безопасной эксплуатации строительных машин и механизмов, экологическими  и санитарно-гигиеническими и другими нормами.</w:t>
      </w:r>
    </w:p>
    <w:p w:rsidR="00E04098" w:rsidRPr="00B54C4C" w:rsidRDefault="00E04098" w:rsidP="00E04098">
      <w:pPr>
        <w:spacing w:after="0" w:line="0" w:lineRule="atLeast"/>
        <w:ind w:firstLine="18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>Подрядчик ответственен за соблюдение правил пожарной безопасности, правил по технике безопасности при проведении работ.</w:t>
      </w:r>
    </w:p>
    <w:p w:rsidR="00E04098" w:rsidRPr="00B54C4C" w:rsidRDefault="00E04098" w:rsidP="00E04098">
      <w:pPr>
        <w:spacing w:after="0" w:line="0" w:lineRule="atLeast"/>
        <w:ind w:firstLine="18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>Вывоз строительного мусора производится силами Подрядчика.</w:t>
      </w:r>
    </w:p>
    <w:p w:rsidR="00E04098" w:rsidRPr="00B54C4C" w:rsidRDefault="00E04098" w:rsidP="00E04098">
      <w:pPr>
        <w:spacing w:after="0" w:line="0" w:lineRule="atLeast"/>
        <w:ind w:firstLine="18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 xml:space="preserve"> При выполнении работ Подрядчик обязан соблюдать требования действующего законодательства РФ в области охраны окружающей среды.</w:t>
      </w:r>
    </w:p>
    <w:p w:rsidR="00E04098" w:rsidRDefault="00E04098" w:rsidP="00E04098">
      <w:pPr>
        <w:spacing w:after="0" w:line="0" w:lineRule="atLeast"/>
        <w:ind w:firstLine="18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Ориентировочный объем работ.</w:t>
      </w:r>
    </w:p>
    <w:p w:rsidR="00E04098" w:rsidRDefault="002F00D8" w:rsidP="00E04098">
      <w:pPr>
        <w:spacing w:after="0" w:line="0" w:lineRule="atLeast"/>
        <w:ind w:firstLine="18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1034,1</w:t>
      </w:r>
      <w:r w:rsidR="00E04098">
        <w:rPr>
          <w:rFonts w:ascii="Arial" w:hAnsi="Arial" w:cs="Arial"/>
        </w:rPr>
        <w:t>-м2</w:t>
      </w:r>
    </w:p>
    <w:p w:rsidR="00E04098" w:rsidRPr="00E04098" w:rsidRDefault="00E04098" w:rsidP="00E04098">
      <w:pPr>
        <w:spacing w:after="0" w:line="0" w:lineRule="atLeast"/>
        <w:ind w:firstLine="180"/>
        <w:jc w:val="center"/>
        <w:outlineLvl w:val="0"/>
        <w:rPr>
          <w:rFonts w:ascii="Arial" w:hAnsi="Arial" w:cs="Arial"/>
        </w:rPr>
      </w:pPr>
    </w:p>
    <w:p w:rsidR="00E04098" w:rsidRPr="00B54C4C" w:rsidRDefault="00E04098" w:rsidP="00E04098">
      <w:pPr>
        <w:spacing w:after="0" w:line="0" w:lineRule="atLeast"/>
        <w:ind w:firstLine="180"/>
        <w:jc w:val="center"/>
        <w:outlineLvl w:val="0"/>
        <w:rPr>
          <w:rFonts w:ascii="Arial" w:hAnsi="Arial" w:cs="Arial"/>
          <w:b/>
        </w:rPr>
      </w:pPr>
      <w:r w:rsidRPr="00B54C4C">
        <w:rPr>
          <w:rFonts w:ascii="Arial" w:hAnsi="Arial" w:cs="Arial"/>
          <w:b/>
        </w:rPr>
        <w:t>Ведомость объемов работ.</w:t>
      </w:r>
    </w:p>
    <w:p w:rsidR="00E04098" w:rsidRPr="00B54C4C" w:rsidRDefault="00E04098" w:rsidP="00E04098">
      <w:pPr>
        <w:spacing w:after="0" w:line="0" w:lineRule="atLeast"/>
        <w:ind w:firstLine="18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 xml:space="preserve">- Разборка покрытий  цементно-бетонных </w:t>
      </w:r>
      <w:r w:rsidRPr="00B54C4C">
        <w:rPr>
          <w:rStyle w:val="spelle"/>
          <w:rFonts w:ascii="Arial" w:hAnsi="Arial" w:cs="Arial"/>
        </w:rPr>
        <w:t>отмостки</w:t>
      </w:r>
      <w:r w:rsidRPr="00B54C4C">
        <w:rPr>
          <w:rFonts w:ascii="Arial" w:hAnsi="Arial" w:cs="Arial"/>
        </w:rPr>
        <w:t>-1м2</w:t>
      </w:r>
    </w:p>
    <w:p w:rsidR="00E04098" w:rsidRPr="00B54C4C" w:rsidRDefault="00E04098" w:rsidP="00E04098">
      <w:pPr>
        <w:spacing w:after="0" w:line="0" w:lineRule="atLeast"/>
        <w:ind w:firstLine="18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 xml:space="preserve">- Разработка грунта вручную под основание </w:t>
      </w:r>
      <w:r w:rsidRPr="00B54C4C">
        <w:rPr>
          <w:rStyle w:val="spelle"/>
          <w:rFonts w:ascii="Arial" w:hAnsi="Arial" w:cs="Arial"/>
        </w:rPr>
        <w:t>отмостки</w:t>
      </w:r>
      <w:r w:rsidRPr="00B54C4C">
        <w:rPr>
          <w:rFonts w:ascii="Arial" w:hAnsi="Arial" w:cs="Arial"/>
        </w:rPr>
        <w:t>-1м2</w:t>
      </w:r>
    </w:p>
    <w:p w:rsidR="00E04098" w:rsidRPr="00B54C4C" w:rsidRDefault="00E04098" w:rsidP="00E04098">
      <w:pPr>
        <w:spacing w:after="0" w:line="0" w:lineRule="atLeast"/>
        <w:ind w:firstLine="18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 xml:space="preserve">- Устройство подстилающих слоев </w:t>
      </w:r>
      <w:proofErr w:type="spellStart"/>
      <w:r w:rsidRPr="00B54C4C">
        <w:rPr>
          <w:rStyle w:val="spelle"/>
          <w:rFonts w:ascii="Arial" w:hAnsi="Arial" w:cs="Arial"/>
        </w:rPr>
        <w:t>отмостки</w:t>
      </w:r>
      <w:proofErr w:type="spellEnd"/>
      <w:r w:rsidRPr="00B54C4C">
        <w:rPr>
          <w:rFonts w:ascii="Arial" w:hAnsi="Arial" w:cs="Arial"/>
        </w:rPr>
        <w:t xml:space="preserve"> песчаных- 1 м3 подстилающего слоя</w:t>
      </w:r>
    </w:p>
    <w:p w:rsidR="00E04098" w:rsidRPr="00B54C4C" w:rsidRDefault="00E04098" w:rsidP="00E04098">
      <w:pPr>
        <w:spacing w:after="0" w:line="0" w:lineRule="atLeast"/>
        <w:ind w:firstLine="18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 xml:space="preserve">- Устройство покрытия </w:t>
      </w:r>
      <w:proofErr w:type="spellStart"/>
      <w:r w:rsidRPr="00B54C4C">
        <w:rPr>
          <w:rStyle w:val="spelle"/>
          <w:rFonts w:ascii="Arial" w:hAnsi="Arial" w:cs="Arial"/>
        </w:rPr>
        <w:t>отмостки</w:t>
      </w:r>
      <w:proofErr w:type="spellEnd"/>
      <w:r w:rsidRPr="00B54C4C">
        <w:rPr>
          <w:rFonts w:ascii="Arial" w:hAnsi="Arial" w:cs="Arial"/>
        </w:rPr>
        <w:t xml:space="preserve"> из бетона В15 (М200)- 1 м3 подстилающего слоя</w:t>
      </w:r>
    </w:p>
    <w:p w:rsidR="00E04098" w:rsidRPr="00B54C4C" w:rsidRDefault="00E04098" w:rsidP="00E04098">
      <w:pPr>
        <w:spacing w:after="0" w:line="0" w:lineRule="atLeast"/>
        <w:ind w:firstLine="18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 xml:space="preserve">- Гидроизоляция боковая обмазочная битумная в 2 слоя по выровненной поверхности бетонной (примыкания поверхности </w:t>
      </w:r>
      <w:proofErr w:type="spellStart"/>
      <w:r w:rsidRPr="00B54C4C">
        <w:rPr>
          <w:rStyle w:val="spelle"/>
          <w:rFonts w:ascii="Arial" w:hAnsi="Arial" w:cs="Arial"/>
        </w:rPr>
        <w:t>отмостки</w:t>
      </w:r>
      <w:proofErr w:type="spellEnd"/>
      <w:r w:rsidRPr="00B54C4C">
        <w:rPr>
          <w:rFonts w:ascii="Arial" w:hAnsi="Arial" w:cs="Arial"/>
        </w:rPr>
        <w:t xml:space="preserve"> к цоколю здания)- 100 м</w:t>
      </w:r>
      <w:r w:rsidRPr="00B54C4C">
        <w:rPr>
          <w:rStyle w:val="grame"/>
          <w:rFonts w:ascii="Arial" w:hAnsi="Arial" w:cs="Arial"/>
        </w:rPr>
        <w:t>2</w:t>
      </w:r>
      <w:r w:rsidRPr="00B54C4C">
        <w:rPr>
          <w:rFonts w:ascii="Arial" w:hAnsi="Arial" w:cs="Arial"/>
        </w:rPr>
        <w:t xml:space="preserve"> изолируемой поверхности</w:t>
      </w:r>
    </w:p>
    <w:p w:rsidR="00E04098" w:rsidRDefault="00E04098" w:rsidP="00E04098">
      <w:pPr>
        <w:spacing w:after="0" w:line="0" w:lineRule="atLeast"/>
        <w:ind w:firstLine="180"/>
        <w:jc w:val="both"/>
        <w:rPr>
          <w:rFonts w:ascii="Arial" w:hAnsi="Arial" w:cs="Arial"/>
        </w:rPr>
      </w:pPr>
      <w:r w:rsidRPr="00B54C4C">
        <w:rPr>
          <w:rFonts w:ascii="Arial" w:hAnsi="Arial" w:cs="Arial"/>
        </w:rPr>
        <w:t>- Погрузка мусора вручную и утилизация -1м3</w:t>
      </w:r>
    </w:p>
    <w:p w:rsidR="00E04098" w:rsidRDefault="00E04098" w:rsidP="00E04098">
      <w:pPr>
        <w:spacing w:line="360" w:lineRule="auto"/>
        <w:ind w:firstLine="180"/>
        <w:jc w:val="both"/>
        <w:rPr>
          <w:rFonts w:ascii="Arial" w:hAnsi="Arial" w:cs="Arial"/>
        </w:rPr>
      </w:pPr>
    </w:p>
    <w:p w:rsidR="005A2D75" w:rsidRDefault="005A2D75" w:rsidP="005A2D7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Разработал : </w:t>
      </w:r>
      <w:r>
        <w:rPr>
          <w:rFonts w:ascii="Arial" w:hAnsi="Arial" w:cs="Arial"/>
        </w:rPr>
        <w:t>ГИ ООО «УК «Торговая Недвижимость»    ________________ Болотнов Д.О.</w:t>
      </w:r>
    </w:p>
    <w:p w:rsidR="005A2D75" w:rsidRDefault="005A2D75" w:rsidP="005A2D75">
      <w:pPr>
        <w:rPr>
          <w:rFonts w:ascii="Arial" w:hAnsi="Arial" w:cs="Arial"/>
        </w:rPr>
      </w:pPr>
    </w:p>
    <w:p w:rsidR="005A2D75" w:rsidRDefault="005A2D75" w:rsidP="005A2D75">
      <w:pPr>
        <w:rPr>
          <w:rFonts w:ascii="Arial" w:hAnsi="Arial" w:cs="Arial"/>
        </w:rPr>
      </w:pPr>
      <w:r>
        <w:rPr>
          <w:rFonts w:ascii="Arial" w:hAnsi="Arial" w:cs="Arial"/>
          <w:b/>
        </w:rPr>
        <w:t>Согласовано:</w:t>
      </w:r>
      <w:r>
        <w:rPr>
          <w:rFonts w:ascii="Arial" w:hAnsi="Arial" w:cs="Arial"/>
        </w:rPr>
        <w:t xml:space="preserve"> Директор                                             ________________ /_______________/</w:t>
      </w:r>
    </w:p>
    <w:p w:rsidR="00E04098" w:rsidRDefault="00E04098"/>
    <w:sectPr w:rsidR="00E0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49"/>
    <w:rsid w:val="00115E96"/>
    <w:rsid w:val="002F00D8"/>
    <w:rsid w:val="0045622C"/>
    <w:rsid w:val="005A2D75"/>
    <w:rsid w:val="005B0449"/>
    <w:rsid w:val="00E0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098"/>
  </w:style>
  <w:style w:type="paragraph" w:styleId="a5">
    <w:name w:val="Title"/>
    <w:basedOn w:val="a"/>
    <w:link w:val="a6"/>
    <w:qFormat/>
    <w:rsid w:val="00E04098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04098"/>
    <w:rPr>
      <w:rFonts w:ascii="Arial" w:eastAsia="Times New Roman" w:hAnsi="Arial" w:cs="Times New Roman"/>
      <w:b/>
      <w:bCs/>
      <w:sz w:val="28"/>
      <w:szCs w:val="20"/>
      <w:lang w:eastAsia="ru-RU"/>
    </w:rPr>
  </w:style>
  <w:style w:type="character" w:customStyle="1" w:styleId="spelle">
    <w:name w:val="spelle"/>
    <w:basedOn w:val="a0"/>
    <w:rsid w:val="00E04098"/>
  </w:style>
  <w:style w:type="character" w:customStyle="1" w:styleId="grame">
    <w:name w:val="grame"/>
    <w:basedOn w:val="a0"/>
    <w:rsid w:val="00E0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098"/>
  </w:style>
  <w:style w:type="paragraph" w:styleId="a5">
    <w:name w:val="Title"/>
    <w:basedOn w:val="a"/>
    <w:link w:val="a6"/>
    <w:qFormat/>
    <w:rsid w:val="00E04098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04098"/>
    <w:rPr>
      <w:rFonts w:ascii="Arial" w:eastAsia="Times New Roman" w:hAnsi="Arial" w:cs="Times New Roman"/>
      <w:b/>
      <w:bCs/>
      <w:sz w:val="28"/>
      <w:szCs w:val="20"/>
      <w:lang w:eastAsia="ru-RU"/>
    </w:rPr>
  </w:style>
  <w:style w:type="character" w:customStyle="1" w:styleId="spelle">
    <w:name w:val="spelle"/>
    <w:basedOn w:val="a0"/>
    <w:rsid w:val="00E04098"/>
  </w:style>
  <w:style w:type="character" w:customStyle="1" w:styleId="grame">
    <w:name w:val="grame"/>
    <w:basedOn w:val="a0"/>
    <w:rsid w:val="00E04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3600</Characters>
  <Application>Microsoft Office Word</Application>
  <DocSecurity>0</DocSecurity>
  <Lines>30</Lines>
  <Paragraphs>8</Paragraphs>
  <ScaleCrop>false</ScaleCrop>
  <Company>ДР-МС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Болотнов Дмитрий Олегович</dc:creator>
  <cp:keywords/>
  <dc:description/>
  <cp:lastModifiedBy>Болотнов Дмитрий Олегович</cp:lastModifiedBy>
  <cp:revision>5</cp:revision>
  <dcterms:created xsi:type="dcterms:W3CDTF">2016-11-29T06:36:00Z</dcterms:created>
  <dcterms:modified xsi:type="dcterms:W3CDTF">2016-11-30T06:13:00Z</dcterms:modified>
</cp:coreProperties>
</file>